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2018-2019学年第2学期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英语类选修课程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及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任课教师情况表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tbl>
      <w:tblPr>
        <w:tblStyle w:val="2"/>
        <w:tblW w:w="83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508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83" w:type="dxa"/>
            <w:noWrap w:val="0"/>
            <w:vAlign w:val="top"/>
          </w:tcPr>
          <w:p>
            <w:pP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08" w:type="dxa"/>
            <w:noWrap w:val="0"/>
            <w:vAlign w:val="top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kern w:val="0"/>
                <w:sz w:val="28"/>
                <w:szCs w:val="28"/>
              </w:rPr>
              <w:t>任课教师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jc w:val="both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高级英语口语</w:t>
            </w:r>
          </w:p>
          <w:p>
            <w:pPr>
              <w:jc w:val="both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Advanced Oral English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史康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jc w:val="both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英语国家概况</w:t>
            </w:r>
          </w:p>
          <w:p>
            <w:pPr>
              <w:jc w:val="both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A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Guide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to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English-Speaking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Countries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岳梅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jc w:val="both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英语新闻视听说</w:t>
            </w:r>
          </w:p>
          <w:p>
            <w:pPr>
              <w:jc w:val="both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English News：Viewing, Listening and Speaking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欧小丹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jc w:val="both"/>
              <w:rPr>
                <w:rFonts w:hint="eastAsia" w:hAnsi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旅游英语</w:t>
            </w:r>
          </w:p>
          <w:p>
            <w:pPr>
              <w:jc w:val="both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English for Tourism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李小刚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jc w:val="both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国际交流英语1（考研）</w:t>
            </w:r>
          </w:p>
          <w:p>
            <w:pPr>
              <w:jc w:val="both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English for International Communication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/>
                <w:kern w:val="0"/>
                <w:sz w:val="24"/>
              </w:rPr>
              <w:t>I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万小妹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73988"/>
    <w:rsid w:val="62601419"/>
    <w:rsid w:val="6A9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"隔壁小王大人！</cp:lastModifiedBy>
  <dcterms:modified xsi:type="dcterms:W3CDTF">2019-11-29T08:55:31Z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