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06" w:rsidRDefault="009A3E06" w:rsidP="009A3E06">
      <w:pPr>
        <w:pStyle w:val="a5"/>
        <w:shd w:val="clear" w:color="auto" w:fill="FFFFFF"/>
        <w:spacing w:before="0" w:beforeAutospacing="0" w:after="0" w:afterAutospacing="0" w:line="1660" w:lineRule="atLeast"/>
        <w:jc w:val="center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方正小标宋_GBK" w:eastAsia="方正小标宋_GBK" w:hAnsi="Times New Roman" w:cs="Times New Roman" w:hint="eastAsia"/>
          <w:color w:val="FF0000"/>
          <w:sz w:val="90"/>
          <w:szCs w:val="90"/>
          <w:lang/>
        </w:rPr>
        <w:t>海南省教育厅文件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500" w:lineRule="atLeast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Times New Roman" w:hAnsi="Times New Roman" w:cs="Times New Roman"/>
          <w:sz w:val="21"/>
          <w:szCs w:val="21"/>
          <w:lang/>
        </w:rPr>
        <w:t>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jc w:val="center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琼教高〔2019〕219号</w:t>
      </w:r>
    </w:p>
    <w:p w:rsidR="009A3E06" w:rsidRDefault="009A3E06" w:rsidP="009A3E06">
      <w:pPr>
        <w:pStyle w:val="a5"/>
        <w:shd w:val="clear" w:color="auto" w:fill="FFFFFF"/>
        <w:spacing w:before="0" w:beforeAutospacing="0" w:after="0" w:afterAutospacing="0" w:line="400" w:lineRule="atLeast"/>
        <w:jc w:val="both"/>
        <w:rPr>
          <w:rFonts w:ascii="Times New Roman" w:hAnsi="Times New Roman" w:cs="Times New Roman"/>
          <w:sz w:val="21"/>
          <w:szCs w:val="21"/>
          <w:lang/>
        </w:rPr>
      </w:pP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560" w:lineRule="atLeast"/>
        <w:jc w:val="center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Times New Roman" w:hAnsi="Times New Roman" w:cs="Times New Roman"/>
          <w:sz w:val="21"/>
          <w:szCs w:val="21"/>
          <w:lang/>
        </w:rPr>
        <w:t> </w:t>
      </w:r>
    </w:p>
    <w:p w:rsidR="009A3E06" w:rsidRPr="00695DD9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700" w:lineRule="atLeast"/>
        <w:jc w:val="center"/>
        <w:rPr>
          <w:rFonts w:ascii="Times New Roman" w:hAnsi="Times New Roman" w:cs="Times New Roman"/>
          <w:b/>
          <w:spacing w:val="-6"/>
          <w:sz w:val="21"/>
          <w:szCs w:val="21"/>
          <w:lang/>
        </w:rPr>
      </w:pPr>
      <w:r w:rsidRPr="00695DD9">
        <w:rPr>
          <w:rFonts w:ascii="方正小标宋_GBK" w:eastAsia="方正小标宋_GBK" w:hAnsi="Times New Roman" w:cs="Times New Roman" w:hint="eastAsia"/>
          <w:b/>
          <w:spacing w:val="-6"/>
          <w:sz w:val="44"/>
          <w:szCs w:val="44"/>
          <w:lang/>
        </w:rPr>
        <w:t>海南省教育厅关于开展2019年度海南省高等学校教育教学改革研究、科学研究项目结题工作的通知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Times New Roman" w:hAnsi="Times New Roman" w:cs="Times New Roman"/>
          <w:sz w:val="21"/>
          <w:szCs w:val="21"/>
          <w:lang/>
        </w:rPr>
        <w:t>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各高等学校：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为做好2019年度海南省高等学校教育教学改革研究、科学研究项目结题工作，现将有关事项通知如下：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黑体" w:eastAsia="黑体" w:hAnsi="黑体" w:cs="Times New Roman" w:hint="eastAsia"/>
          <w:sz w:val="32"/>
          <w:szCs w:val="32"/>
          <w:lang/>
        </w:rPr>
        <w:t>一、结题范围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已立项尚未结题的海南省高等学校教育教学改革研究、科学研究项目。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黑体" w:eastAsia="黑体" w:hAnsi="黑体" w:cs="Times New Roman" w:hint="eastAsia"/>
          <w:sz w:val="32"/>
          <w:szCs w:val="32"/>
          <w:lang/>
        </w:rPr>
        <w:t>二、结题要求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参照《海南省高等学校科学研究项目管理暂行办法》第十三条第四款。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黑体" w:eastAsia="黑体" w:hAnsi="黑体" w:cs="Times New Roman" w:hint="eastAsia"/>
          <w:sz w:val="32"/>
          <w:szCs w:val="32"/>
          <w:lang/>
        </w:rPr>
        <w:t>三、需提交的材料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（一）项目结题实行网上申报和评审。申报者需登陆海南省高校研究项目全程管理系统（124.225.62.14）的结题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lastRenderedPageBreak/>
        <w:t>申报平台提交《海南省高等学校教育教学改革研究、科学研究项目结题报告书》及相应研究成果，无法上传的实物、专著等材料可用图片或扫描件（封面及目录即可）等文件格式上传。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（二）申报者参照《海南省高等学校科学研究项目管理暂行办法》第十四条第一款提交：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1.项目《申请评审书》、批准项目文件复印件、《中期检查报告书》、《结题报告书》、《变更申请表》各1份；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2.项目成果主件和必要的附件1套（包括奖励证书，成果被决策部门采用、推广、应用介绍等）；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3.经费来源和使用情况报告书（必须符合国家有关财务制度和有关规定，保证科研经费使用方面的合理性和效率）；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4.教育教学改革研究、科学研究项目结题必要的其它材料。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（三）《海南省高等学校教育教学改革研究、科学研究项目结题汇总表》一式一份。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黑体" w:eastAsia="黑体" w:hAnsi="黑体" w:cs="Times New Roman" w:hint="eastAsia"/>
          <w:sz w:val="32"/>
          <w:szCs w:val="32"/>
          <w:lang/>
        </w:rPr>
        <w:t>四、提交说明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网上申报截止日期为2020年3月20日，纸质材料请于2020年3月27日前送至省教育厅高等教育处417室。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黑体" w:eastAsia="黑体" w:hAnsi="黑体" w:cs="Times New Roman" w:hint="eastAsia"/>
          <w:sz w:val="32"/>
          <w:szCs w:val="32"/>
          <w:lang/>
        </w:rPr>
        <w:t>五、其他要求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（一）已到结题期限仍未结题，且未提交延期申请的按撤项处理，3年内不得申报教育厅同类课题。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lastRenderedPageBreak/>
        <w:t>（二）各高校相关管理部门要认真核实材料，把好质量关，确保结题顺利。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ind w:firstLine="640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 xml:space="preserve"> 联系人：梁俊，联系电话：65339364。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Times New Roman" w:hAnsi="Times New Roman" w:cs="Times New Roman"/>
          <w:sz w:val="21"/>
          <w:szCs w:val="21"/>
          <w:lang/>
        </w:rPr>
        <w:t>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Times New Roman" w:hAnsi="Times New Roman" w:cs="Times New Roman"/>
          <w:sz w:val="21"/>
          <w:szCs w:val="21"/>
          <w:lang/>
        </w:rPr>
        <w:t>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jc w:val="both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Times New Roman" w:hAnsi="Times New Roman" w:cs="Times New Roman"/>
          <w:sz w:val="21"/>
          <w:szCs w:val="21"/>
          <w:lang/>
        </w:rPr>
        <w:t> 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jc w:val="center"/>
        <w:rPr>
          <w:rFonts w:ascii="仿宋_GB2312" w:eastAsia="仿宋_GB2312" w:hAnsi="Times New Roman" w:cs="Times New Roman" w:hint="eastAsia"/>
          <w:sz w:val="32"/>
          <w:szCs w:val="32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 xml:space="preserve">                            海南省教育厅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> </w:t>
      </w: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 xml:space="preserve">                </w:t>
      </w:r>
    </w:p>
    <w:p w:rsidR="009A3E06" w:rsidRDefault="009A3E06" w:rsidP="009A3E06">
      <w:pPr>
        <w:pStyle w:val="a5"/>
        <w:shd w:val="clear" w:color="auto" w:fill="FFFFFF"/>
        <w:autoSpaceDE w:val="0"/>
        <w:spacing w:before="0" w:beforeAutospacing="0" w:after="0" w:afterAutospacing="0" w:line="600" w:lineRule="atLeast"/>
        <w:jc w:val="center"/>
        <w:rPr>
          <w:rFonts w:ascii="Times New Roman" w:hAnsi="Times New Roman" w:cs="Times New Roman"/>
          <w:sz w:val="21"/>
          <w:szCs w:val="21"/>
          <w:lang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/>
        </w:rPr>
        <w:t xml:space="preserve">                            2019年12月4日</w:t>
      </w:r>
    </w:p>
    <w:p w:rsidR="00C46652" w:rsidRPr="009A3E06" w:rsidRDefault="00C46652">
      <w:pPr>
        <w:rPr>
          <w:b/>
        </w:rPr>
      </w:pPr>
    </w:p>
    <w:sectPr w:rsidR="00C46652" w:rsidRPr="009A3E06" w:rsidSect="00C466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A74" w:rsidRDefault="006F5A74" w:rsidP="009A3E06">
      <w:r>
        <w:separator/>
      </w:r>
    </w:p>
  </w:endnote>
  <w:endnote w:type="continuationSeparator" w:id="0">
    <w:p w:rsidR="006F5A74" w:rsidRDefault="006F5A74" w:rsidP="009A3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宋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A74" w:rsidRDefault="006F5A74" w:rsidP="009A3E06">
      <w:r>
        <w:separator/>
      </w:r>
    </w:p>
  </w:footnote>
  <w:footnote w:type="continuationSeparator" w:id="0">
    <w:p w:rsidR="006F5A74" w:rsidRDefault="006F5A74" w:rsidP="009A3E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3E06"/>
    <w:rsid w:val="00695DD9"/>
    <w:rsid w:val="006F5A74"/>
    <w:rsid w:val="009A3E06"/>
    <w:rsid w:val="00C46652"/>
    <w:rsid w:val="00D13475"/>
    <w:rsid w:val="00F6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3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3E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3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3E0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A3E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5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964679">
                          <w:marLeft w:val="0"/>
                          <w:marRight w:val="0"/>
                          <w:marTop w:val="4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14" w:color="A0A0A0"/>
                              </w:divBdr>
                              <w:divsChild>
                                <w:div w:id="2107455206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陈婷婷</dc:creator>
  <cp:keywords/>
  <dc:description/>
  <cp:lastModifiedBy>陈婷婷</cp:lastModifiedBy>
  <cp:revision>6</cp:revision>
  <dcterms:created xsi:type="dcterms:W3CDTF">2019-12-17T09:04:00Z</dcterms:created>
  <dcterms:modified xsi:type="dcterms:W3CDTF">2019-12-17T09:13:00Z</dcterms:modified>
</cp:coreProperties>
</file>