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3D" w:rsidRDefault="008A1A3D" w:rsidP="008A1A3D">
      <w:pPr>
        <w:spacing w:line="360" w:lineRule="auto"/>
        <w:rPr>
          <w:rFonts w:ascii="仿宋_GB2312" w:eastAsia="仿宋_GB2312" w:hAnsi="Microsoft YaHei" w:cs="宋体" w:hint="eastAsia"/>
          <w:color w:val="000000"/>
          <w:kern w:val="0"/>
          <w:sz w:val="32"/>
          <w:szCs w:val="32"/>
        </w:rPr>
      </w:pPr>
      <w:r w:rsidRPr="00C1310B">
        <w:rPr>
          <w:rFonts w:ascii="仿宋_GB2312" w:eastAsia="仿宋_GB2312" w:hAnsi="Microsoft YaHei" w:cs="宋体" w:hint="eastAsia"/>
          <w:color w:val="000000"/>
          <w:kern w:val="0"/>
          <w:sz w:val="32"/>
          <w:szCs w:val="32"/>
        </w:rPr>
        <w:t>附件</w:t>
      </w:r>
      <w:r>
        <w:rPr>
          <w:rFonts w:ascii="仿宋_GB2312" w:eastAsia="仿宋_GB2312" w:hAnsi="Microsoft YaHei" w:cs="宋体" w:hint="eastAsia"/>
          <w:color w:val="000000"/>
          <w:kern w:val="0"/>
          <w:sz w:val="32"/>
          <w:szCs w:val="32"/>
        </w:rPr>
        <w:t>2</w:t>
      </w:r>
    </w:p>
    <w:p w:rsidR="00EE643B" w:rsidRDefault="00EE643B">
      <w:pPr>
        <w:spacing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 w:hint="eastAsia"/>
          <w:b/>
          <w:bCs/>
          <w:sz w:val="44"/>
          <w:szCs w:val="44"/>
        </w:rPr>
        <w:t>尔雅网络课程学生学习手册</w:t>
      </w: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登陆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EE643B" w:rsidRDefault="00EE643B">
      <w:pPr>
        <w:numPr>
          <w:ilvl w:val="0"/>
          <w:numId w:val="2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PC</w:t>
      </w:r>
      <w:r>
        <w:rPr>
          <w:rFonts w:ascii="Times New Roman" w:hAnsi="Times New Roman" w:hint="eastAsia"/>
          <w:b/>
          <w:bCs/>
          <w:sz w:val="28"/>
          <w:szCs w:val="28"/>
        </w:rPr>
        <w:t>端平台登陆</w:t>
      </w:r>
    </w:p>
    <w:p w:rsidR="00EE643B" w:rsidRDefault="00EE643B">
      <w:pPr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打开浏览器，输入学校对应的网址</w:t>
      </w:r>
      <w:r w:rsidRPr="00A92952">
        <w:rPr>
          <w:rFonts w:ascii="宋体" w:hAnsi="宋体"/>
          <w:sz w:val="21"/>
          <w:szCs w:val="21"/>
        </w:rPr>
        <w:t>http://hainu.fy.chaoxing.com/portal</w:t>
      </w:r>
      <w:r>
        <w:rPr>
          <w:rFonts w:ascii="Times New Roman" w:hAnsi="Times New Roman" w:hint="eastAsia"/>
        </w:rPr>
        <w:t>，随后进入学校首页，</w:t>
      </w:r>
      <w:bookmarkStart w:id="0" w:name="_GoBack"/>
      <w:bookmarkEnd w:id="0"/>
      <w:r>
        <w:rPr>
          <w:rFonts w:ascii="Times New Roman" w:hAnsi="Times New Roman" w:hint="eastAsia"/>
        </w:rPr>
        <w:t>点击登录</w:t>
      </w:r>
    </w:p>
    <w:p w:rsidR="00EE643B" w:rsidRDefault="008A1A3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69615" cy="2139315"/>
            <wp:effectExtent l="57150" t="38100" r="45085" b="1333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 w:hint="eastAsia"/>
        </w:rPr>
        <w:t>输入账号（学号）和密码（初始密码：</w:t>
      </w:r>
      <w:r>
        <w:rPr>
          <w:rFonts w:ascii="Times New Roman" w:hAnsi="Times New Roman"/>
        </w:rPr>
        <w:t>123456</w:t>
      </w:r>
      <w:r>
        <w:rPr>
          <w:rFonts w:ascii="Times New Roman" w:hAnsi="Times New Roman" w:hint="eastAsia"/>
        </w:rPr>
        <w:t>）</w:t>
      </w:r>
    </w:p>
    <w:p w:rsidR="00EE643B" w:rsidRDefault="008A1A3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864610" cy="2139315"/>
            <wp:effectExtent l="57150" t="38100" r="40640" b="1333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注意：首次登陆会要求修改密码，添加邮箱、手机等信息</w:t>
      </w:r>
    </w:p>
    <w:p w:rsidR="00EE643B" w:rsidRDefault="008A1A3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630805" cy="2139315"/>
            <wp:effectExtent l="57150" t="38100" r="36195" b="13335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进入个人空间，点击账号管理，在基本资料处核对个人信息。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303145" cy="2078990"/>
            <wp:effectExtent l="57150" t="38100" r="4000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0789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045" cy="2139315"/>
            <wp:effectExtent l="57150" t="38100" r="3365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登录成功后页面跳转到当前学期课程的主页，如图所示：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6020" cy="2156460"/>
            <wp:effectExtent l="57150" t="38100" r="43180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564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E643B" w:rsidRDefault="00EE643B">
      <w:pPr>
        <w:spacing w:line="360" w:lineRule="auto"/>
      </w:pPr>
      <w:r>
        <w:rPr>
          <w:rFonts w:ascii="Times New Roman" w:hAnsi="Times New Roman" w:hint="eastAsia"/>
          <w:b/>
          <w:bCs/>
          <w:sz w:val="28"/>
          <w:szCs w:val="28"/>
        </w:rPr>
        <w:t>（二）手机端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 w:hint="eastAsia"/>
          <w:b/>
          <w:bCs/>
          <w:sz w:val="28"/>
          <w:szCs w:val="28"/>
        </w:rPr>
        <w:t>学习通登陆</w:t>
      </w:r>
    </w:p>
    <w:p w:rsidR="00EE643B" w:rsidRDefault="00EE643B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在手机应用商店搜索下载学习通。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38955" cy="1751330"/>
            <wp:effectExtent l="1905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首次登录：点击</w:t>
      </w:r>
      <w:r>
        <w:t>“</w:t>
      </w:r>
      <w:r>
        <w:rPr>
          <w:rFonts w:hint="eastAsia"/>
        </w:rPr>
        <w:t>我</w:t>
      </w:r>
      <w:r>
        <w:t>”</w:t>
      </w:r>
      <w:r>
        <w:rPr>
          <w:rFonts w:hint="eastAsia"/>
        </w:rPr>
        <w:t>界面，随后点击请先登录。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664970" cy="278638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登录界面：选择</w:t>
      </w:r>
      <w:r>
        <w:t>“</w:t>
      </w:r>
      <w:r>
        <w:rPr>
          <w:rFonts w:hint="eastAsia"/>
        </w:rPr>
        <w:t>其他登录方式</w:t>
      </w:r>
      <w:r>
        <w:t>”</w:t>
      </w:r>
      <w:r>
        <w:rPr>
          <w:rFonts w:hint="eastAsia"/>
        </w:rPr>
        <w:t>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638935" cy="27863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机构登录</w:t>
      </w:r>
      <w:r>
        <w:t>:</w:t>
      </w:r>
      <w:r>
        <w:rPr>
          <w:rFonts w:hint="eastAsia"/>
        </w:rPr>
        <w:t>依次输入</w:t>
      </w:r>
      <w:r>
        <w:t>“</w:t>
      </w:r>
      <w:r>
        <w:rPr>
          <w:rFonts w:hint="eastAsia"/>
        </w:rPr>
        <w:t>学校名称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学号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，点击登录。注意初次登录密码为初始密码</w:t>
      </w:r>
      <w:r>
        <w:t>123456</w:t>
      </w:r>
      <w:r>
        <w:rPr>
          <w:rFonts w:hint="eastAsia"/>
        </w:rPr>
        <w:t>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199640" cy="28206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4" r="1906" b="3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完善信息界面；对应输入手机号码，获取验证码，进行手机号码绑定。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372360" cy="2829560"/>
            <wp:effectExtent l="1905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重置密码：依次输入</w:t>
      </w:r>
      <w:r>
        <w:t>“</w:t>
      </w:r>
      <w:r>
        <w:rPr>
          <w:rFonts w:hint="eastAsia"/>
        </w:rPr>
        <w:t>新密码</w:t>
      </w:r>
      <w:r>
        <w:t>”</w:t>
      </w:r>
      <w:r>
        <w:rPr>
          <w:rFonts w:hint="eastAsia"/>
        </w:rPr>
        <w:t>、确认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，获取</w:t>
      </w:r>
      <w:r>
        <w:t>“</w:t>
      </w:r>
      <w:r>
        <w:rPr>
          <w:rFonts w:hint="eastAsia"/>
        </w:rPr>
        <w:t>验证码</w:t>
      </w:r>
      <w:r>
        <w:t>”</w:t>
      </w:r>
      <w:r>
        <w:rPr>
          <w:rFonts w:hint="eastAsia"/>
        </w:rPr>
        <w:t>、点击确认。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837815" cy="2837815"/>
            <wp:effectExtent l="19050" t="0" r="63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注意核对个人信息：登陆成功之后，点击最下面的</w:t>
      </w:r>
      <w:r>
        <w:t>“</w:t>
      </w:r>
      <w:r>
        <w:rPr>
          <w:rFonts w:hint="eastAsia"/>
        </w:rPr>
        <w:t>我</w:t>
      </w:r>
      <w:r>
        <w:t>”,</w:t>
      </w:r>
      <w:r>
        <w:rPr>
          <w:rFonts w:hint="eastAsia"/>
        </w:rPr>
        <w:t>再点击头像进入账号管理模块。注意核对个人信息。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345565" cy="2493010"/>
            <wp:effectExtent l="19050" t="0" r="698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7310" cy="249301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登录后，有两种入口均可进入课程列表。方法一：首页</w:t>
      </w:r>
      <w:r>
        <w:t>——</w:t>
      </w:r>
      <w:r>
        <w:rPr>
          <w:rFonts w:hint="eastAsia"/>
        </w:rPr>
        <w:t>课程；方法二：我的</w:t>
      </w:r>
      <w:r>
        <w:t>——</w:t>
      </w:r>
      <w:r>
        <w:rPr>
          <w:rFonts w:hint="eastAsia"/>
        </w:rPr>
        <w:t>课程。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39335" cy="2837815"/>
            <wp:effectExtent l="57150" t="38100" r="37465" b="1968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8378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课程学习</w:t>
      </w:r>
    </w:p>
    <w:p w:rsidR="00EE643B" w:rsidRDefault="00EE643B">
      <w:pPr>
        <w:numPr>
          <w:ilvl w:val="0"/>
          <w:numId w:val="6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PC</w:t>
      </w:r>
      <w:r>
        <w:rPr>
          <w:rFonts w:ascii="Times New Roman" w:hAnsi="Times New Roman" w:hint="eastAsia"/>
          <w:b/>
          <w:bCs/>
          <w:sz w:val="28"/>
          <w:szCs w:val="28"/>
        </w:rPr>
        <w:t>端平台登陆</w:t>
      </w:r>
    </w:p>
    <w:p w:rsidR="00EE643B" w:rsidRDefault="00EE643B">
      <w:pPr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在课程模块下，可以看到课程时间，点击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课程封面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，即可进入课程学习界面。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6020" cy="2139315"/>
            <wp:effectExtent l="19050" t="0" r="508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首先需要学生点击“进度”，查看课程考核比例，了解获得成绩办法；线上考核项目一般为观看视频、测验、考试等，成绩由各部分加权得到。考核比例即加权系数。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07790" cy="2139315"/>
            <wp:effectExtent l="57150" t="38100" r="3556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72000" cy="2139315"/>
            <wp:effectExtent l="57150" t="38100" r="3810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393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7"/>
        </w:numPr>
        <w:spacing w:line="360" w:lineRule="auto"/>
        <w:jc w:val="left"/>
      </w:pPr>
      <w:r>
        <w:rPr>
          <w:rFonts w:hint="eastAsia"/>
        </w:rPr>
        <w:t>点击小节，即可观看视频，完成任务点。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18305" cy="2829560"/>
            <wp:effectExtent l="57150" t="38100" r="29845" b="2794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8295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9930" cy="2880995"/>
            <wp:effectExtent l="57150" t="38100" r="33020" b="14605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8809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7"/>
        </w:numPr>
        <w:spacing w:line="360" w:lineRule="auto"/>
        <w:jc w:val="left"/>
      </w:pPr>
      <w:r>
        <w:rPr>
          <w:rFonts w:hint="eastAsia"/>
        </w:rPr>
        <w:t>视频观看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226435" cy="2769235"/>
            <wp:effectExtent l="57150" t="38100" r="3111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7692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center"/>
      </w:pPr>
    </w:p>
    <w:p w:rsidR="00EE643B" w:rsidRDefault="00EE643B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测验，开始答题</w:t>
      </w:r>
      <w:r>
        <w:t>--</w:t>
      </w:r>
      <w:r>
        <w:rPr>
          <w:rFonts w:hint="eastAsia"/>
        </w:rPr>
        <w:t>提交作业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665730" cy="2820670"/>
            <wp:effectExtent l="57150" t="38100" r="39370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8206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注意：（</w:t>
      </w:r>
      <w:r>
        <w:t>1</w:t>
      </w:r>
      <w:r>
        <w:rPr>
          <w:rFonts w:hint="eastAsia"/>
        </w:rPr>
        <w:t>）章节测验一旦提交就无法更改，请提交前一定要确认试题是否是全部完成；（</w:t>
      </w:r>
      <w:r>
        <w:t>2</w:t>
      </w:r>
      <w:r>
        <w:rPr>
          <w:rFonts w:hint="eastAsia"/>
        </w:rPr>
        <w:t>）保存章节测验只是保存当前完成的选项，不是提交作业，如果只保存不提交的话，没有作业成绩；（</w:t>
      </w:r>
      <w:r>
        <w:t>3</w:t>
      </w:r>
      <w:r>
        <w:rPr>
          <w:rFonts w:hint="eastAsia"/>
        </w:rPr>
        <w:t>）作业提交不成功的话，建议先换谷歌浏览器和网络环境好的地方尝试提交。</w: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8"/>
        </w:numPr>
        <w:spacing w:line="360" w:lineRule="auto"/>
        <w:jc w:val="left"/>
      </w:pPr>
      <w:r>
        <w:rPr>
          <w:rFonts w:hint="eastAsia"/>
        </w:rPr>
        <w:t>手机端</w:t>
      </w:r>
      <w:r>
        <w:t>—</w:t>
      </w:r>
      <w:r>
        <w:rPr>
          <w:rFonts w:hint="eastAsia"/>
        </w:rPr>
        <w:t>学习通学习</w:t>
      </w:r>
    </w:p>
    <w:p w:rsidR="00EE643B" w:rsidRDefault="00EE643B">
      <w:pPr>
        <w:spacing w:line="360" w:lineRule="auto"/>
        <w:jc w:val="left"/>
      </w:pPr>
      <w:r>
        <w:t>1.</w:t>
      </w:r>
      <w:r>
        <w:rPr>
          <w:rFonts w:hint="eastAsia"/>
        </w:rPr>
        <w:t>点击课程封面，即可进入课程学习界面，课程内页包括三个版块。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837690" cy="3605530"/>
            <wp:effectExtent l="57150" t="38100" r="2921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6055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475" cy="3605530"/>
            <wp:effectExtent l="57150" t="38100" r="4127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6055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任务，包括签到、作业、考试等内容。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35430" cy="3243580"/>
            <wp:effectExtent l="57150" t="38100" r="45720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2435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章节，为必须完成的任务点，点击章节即可进入课程视频观看、章节测验：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811655" cy="3554095"/>
            <wp:effectExtent l="57150" t="38100" r="36195" b="273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35540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2440" cy="3571240"/>
            <wp:effectExtent l="57150" t="38100" r="2921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35712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视频，点击即可观看视频，如果视频无法打开，可转化成公网连接。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431925" cy="2976245"/>
            <wp:effectExtent l="57150" t="38100" r="34925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9762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380" cy="1466215"/>
            <wp:effectExtent l="57150" t="38100" r="33020" b="196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4662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center"/>
      </w:pPr>
    </w:p>
    <w:p w:rsidR="00EE643B" w:rsidRDefault="00EE643B">
      <w:pPr>
        <w:spacing w:line="360" w:lineRule="auto"/>
        <w:jc w:val="center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  <w:r>
        <w:rPr>
          <w:rFonts w:hint="eastAsia"/>
        </w:rPr>
        <w:t>测验，开始答题</w:t>
      </w:r>
      <w:r>
        <w:t>--</w:t>
      </w:r>
      <w:r>
        <w:rPr>
          <w:rFonts w:hint="eastAsia"/>
        </w:rPr>
        <w:t>提交作业：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475105" cy="2786380"/>
            <wp:effectExtent l="57150" t="38100" r="2984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7863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780" cy="2786380"/>
            <wp:effectExtent l="57150" t="38100" r="33020" b="139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7863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点击更多，可以查看课程时间、考试安排、考核标准、当前得分。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414780" cy="2786380"/>
            <wp:effectExtent l="57150" t="38100" r="33020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7863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4835" cy="2769235"/>
            <wp:effectExtent l="57150" t="38100" r="3111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7692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769235" cy="2096135"/>
            <wp:effectExtent l="57150" t="38100" r="31115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961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lastRenderedPageBreak/>
        <w:t>考试</w:t>
      </w:r>
    </w:p>
    <w:p w:rsidR="00EE643B" w:rsidRDefault="00EE643B" w:rsidP="00AA1C73">
      <w:pPr>
        <w:spacing w:line="360" w:lineRule="auto"/>
        <w:ind w:firstLineChars="200" w:firstLine="480"/>
      </w:pPr>
      <w:r>
        <w:rPr>
          <w:rFonts w:hint="eastAsia"/>
        </w:rPr>
        <w:t>学生需符合考试时间及考试条件方能才加考试。</w:t>
      </w:r>
    </w:p>
    <w:p w:rsidR="00EE643B" w:rsidRDefault="00EE643B">
      <w:pPr>
        <w:numPr>
          <w:ilvl w:val="0"/>
          <w:numId w:val="10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PC</w:t>
      </w:r>
      <w:r>
        <w:rPr>
          <w:rFonts w:hint="eastAsia"/>
          <w:b/>
          <w:bCs/>
          <w:sz w:val="28"/>
          <w:szCs w:val="28"/>
        </w:rPr>
        <w:t>端考试</w:t>
      </w:r>
    </w:p>
    <w:p w:rsidR="00EE643B" w:rsidRDefault="00EE643B">
      <w:pPr>
        <w:spacing w:line="360" w:lineRule="auto"/>
      </w:pPr>
      <w:r>
        <w:t>1.</w:t>
      </w:r>
      <w:r>
        <w:rPr>
          <w:rFonts w:hint="eastAsia"/>
        </w:rPr>
        <w:t>登录学习平台，点击考试，查看考试时间及条件，点击考试即可开始考试。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62245" cy="257937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答题，上方显示考试限时及倒计时。请在限时之内完成并提交，否则系统将自动提交答卷。右方以颜色显示题目状态。</w:t>
      </w:r>
    </w:p>
    <w:p w:rsidR="00EE643B" w:rsidRDefault="008A1A3D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4856480" cy="2880995"/>
            <wp:effectExtent l="1905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当提交试卷后，点击确认即可完成考试。</w:t>
      </w:r>
    </w:p>
    <w:p w:rsidR="00EE643B" w:rsidRDefault="008A1A3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123815" cy="2872740"/>
            <wp:effectExtent l="19050" t="0" r="635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若题目内容出现问题，报告监考老师，由老师先进行记录，等到考试结束后再进行统一处理。</w:t>
      </w:r>
    </w:p>
    <w:p w:rsidR="00EE643B" w:rsidRDefault="00EE643B">
      <w:pPr>
        <w:spacing w:line="360" w:lineRule="auto"/>
        <w:jc w:val="left"/>
      </w:pPr>
      <w:r>
        <w:t>4.</w:t>
      </w:r>
      <w:r>
        <w:rPr>
          <w:rFonts w:hint="eastAsia"/>
        </w:rPr>
        <w:t>提交试卷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学生完成答题后，点击【交卷】即可。交卷以后可以查看自己的得分。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若提交试卷时出现网络问题，可点击【退出】。退出检查修复网络后，可在原来的计算机上继续登录并提交试卷。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（若非网络问题请勿点击退出，若点击退出，系统将自动上交答卷。）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说明：断网状态下试卷不会提交但后台会继续计时，学生的答题记录会保留在计算机本地。</w:t>
      </w:r>
    </w:p>
    <w:p w:rsidR="00EE643B" w:rsidRPr="00C75622" w:rsidRDefault="00EE643B">
      <w:pPr>
        <w:numPr>
          <w:ilvl w:val="0"/>
          <w:numId w:val="10"/>
        </w:numPr>
        <w:spacing w:line="360" w:lineRule="auto"/>
        <w:rPr>
          <w:b/>
          <w:bCs/>
          <w:sz w:val="28"/>
          <w:szCs w:val="28"/>
        </w:rPr>
      </w:pPr>
      <w:r w:rsidRPr="00C75622">
        <w:rPr>
          <w:rFonts w:hint="eastAsia"/>
          <w:b/>
          <w:bCs/>
          <w:sz w:val="28"/>
          <w:szCs w:val="28"/>
        </w:rPr>
        <w:t>手机端考试</w:t>
      </w:r>
    </w:p>
    <w:p w:rsidR="00EE643B" w:rsidRDefault="00EE643B" w:rsidP="00AA1C73">
      <w:pPr>
        <w:spacing w:line="360" w:lineRule="auto"/>
        <w:ind w:firstLineChars="200" w:firstLine="480"/>
      </w:pPr>
      <w:r>
        <w:rPr>
          <w:rFonts w:hint="eastAsia"/>
        </w:rPr>
        <w:t>学生达到考试条件后，点击任务，选择考试，即可进入课程考试。操作与</w:t>
      </w:r>
      <w:r>
        <w:t>PC</w:t>
      </w:r>
      <w:r>
        <w:rPr>
          <w:rFonts w:hint="eastAsia"/>
        </w:rPr>
        <w:t>端相同。</w:t>
      </w:r>
    </w:p>
    <w:p w:rsidR="00EE643B" w:rsidRDefault="008A1A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691005" cy="3605530"/>
            <wp:effectExtent l="19050" t="0" r="4445" b="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2900" cy="3605530"/>
            <wp:effectExtent l="57150" t="38100" r="4445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6055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EC10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43B" w:rsidRPr="00C75622" w:rsidRDefault="00EE643B" w:rsidP="00C75622">
      <w:pPr>
        <w:jc w:val="left"/>
        <w:rPr>
          <w:rFonts w:ascii="宋体" w:cs="微软雅黑"/>
          <w:b/>
          <w:bCs/>
          <w:color w:val="000000"/>
          <w:sz w:val="28"/>
          <w:szCs w:val="28"/>
        </w:rPr>
      </w:pPr>
      <w:r w:rsidRPr="00C75622">
        <w:rPr>
          <w:rFonts w:ascii="宋体" w:hAnsi="宋体" w:cs="微软雅黑" w:hint="eastAsia"/>
          <w:b/>
          <w:bCs/>
          <w:color w:val="000000"/>
          <w:sz w:val="28"/>
          <w:szCs w:val="28"/>
        </w:rPr>
        <w:t>（三）学习及期末考试时间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请参加选尔雅网络课程的同学须注意修课及考试时间安排。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尔雅网络课程</w:t>
      </w:r>
      <w:r>
        <w:rPr>
          <w:rFonts w:ascii="微软雅黑" w:eastAsia="微软雅黑" w:hAnsi="微软雅黑" w:cs="微软雅黑" w:hint="eastAsia"/>
          <w:b/>
          <w:bCs/>
          <w:color w:val="FF0000"/>
          <w:sz w:val="20"/>
          <w:szCs w:val="20"/>
        </w:rPr>
        <w:t>在线视频学习及作业时间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：</w:t>
      </w:r>
      <w:r w:rsidR="00D23C44" w:rsidRPr="00D23C44"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2020年02月25日至</w:t>
      </w:r>
      <w:smartTag w:uri="urn:schemas-microsoft-com:office:smarttags" w:element="chsdate">
        <w:smartTagPr>
          <w:attr w:name="Year" w:val="2019"/>
          <w:attr w:name="Month" w:val="04"/>
          <w:attr w:name="Day" w:val="14"/>
          <w:attr w:name="IsLunarDate" w:val="False"/>
          <w:attr w:name="IsROCDate" w:val="False"/>
        </w:smartTagPr>
        <w:r w:rsidR="00D23C44" w:rsidRPr="00D23C44"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04月14日</w:t>
        </w:r>
      </w:smartTag>
      <w:r w:rsidR="00D23C44" w:rsidRPr="00D23C44"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。考试时间为：2020年04月15日0:00至</w:t>
      </w:r>
      <w:r w:rsidR="00726CF1"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2020</w:t>
      </w:r>
      <w:r w:rsidR="00D23C44" w:rsidRPr="00D23C44"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年04月30日23:59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。成绩构成（满分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100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分）：在线视频及作业占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50%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分）；在线考试占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50%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文化素质教育选修课不设补考、重修，考核不合格需重选或改选其它课程。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学生通过尔雅网络课程平台学习，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尔雅网络课程考核结果负责解释。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特别提示：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1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学校不统一安排上课时间、地点，学生在选课结果查看已选课程。在课表备注栏显示已选课程。请参加选课的同学注意修课及考试时间安排。在上述相应时间以外进行的修读与考试，一律无效，不设补考。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2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 xml:space="preserve"> 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选修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网络课程的学生，须认真阅读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网络课程平台选课流程及学习手册（见附件</w:t>
      </w:r>
      <w:r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4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），并按要求修读课程（包括在线考试），应当正确填写个人信息（院系、专业、学号），否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lastRenderedPageBreak/>
        <w:t>则成绩无效！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3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）用非法软件进行网络课程刷课及考试者，成绩以零分记录，学校将严肃处理这种不诚信行为。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尔雅网络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课程考核结果负责解释。</w:t>
      </w:r>
    </w:p>
    <w:p w:rsidR="00EE643B" w:rsidRDefault="00EE643B" w:rsidP="00C75622">
      <w:pPr>
        <w:spacing w:line="560" w:lineRule="exac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在学习期间，要注意查看</w:t>
      </w:r>
      <w:r>
        <w:rPr>
          <w:rFonts w:ascii="仿宋" w:eastAsia="仿宋" w:hAnsi="仿宋" w:cs="仿宋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“尔雅网络课程平台”公布的信息，以便完整的完成学习任务。特别要留意发布的相关公告，以便及时的掌握修课动态。</w:t>
      </w:r>
    </w:p>
    <w:p w:rsidR="00EE643B" w:rsidRDefault="00EE643B" w:rsidP="00C75622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如有疑问请联系尔雅客服</w:t>
      </w:r>
      <w:r w:rsidRPr="00A31B3F">
        <w:rPr>
          <w:rFonts w:ascii="微软雅黑" w:eastAsia="微软雅黑" w:hAnsi="微软雅黑" w:cs="微软雅黑"/>
          <w:b/>
          <w:bCs/>
          <w:color w:val="FF0000"/>
          <w:shd w:val="clear" w:color="FFFFFF" w:fill="D9D9D9"/>
        </w:rPr>
        <w:t xml:space="preserve">400-6999-516 </w:t>
      </w: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或者登录</w:t>
      </w:r>
      <w:r w:rsidRPr="002864A1">
        <w:rPr>
          <w:rFonts w:ascii="宋体" w:hAnsi="宋体"/>
          <w:b/>
          <w:color w:val="FF0000"/>
          <w:sz w:val="28"/>
          <w:szCs w:val="28"/>
        </w:rPr>
        <w:t>http://hainu.fy.chaoxing.com/portal</w:t>
      </w: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点击尔雅首页右侧的在线客服中人工服务咨询。</w:t>
      </w:r>
    </w:p>
    <w:p w:rsidR="00EE643B" w:rsidRDefault="00EE643B" w:rsidP="00C75622">
      <w:pPr>
        <w:jc w:val="left"/>
        <w:rPr>
          <w:rFonts w:ascii="微软雅黑" w:eastAsia="微软雅黑" w:hAnsi="微软雅黑" w:cs="微软雅黑"/>
        </w:rPr>
      </w:pPr>
    </w:p>
    <w:p w:rsidR="00EE643B" w:rsidRPr="00C75622" w:rsidRDefault="00EE643B"/>
    <w:sectPr w:rsidR="00EE643B" w:rsidRPr="00C75622" w:rsidSect="00EC3A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100" w:rsidRDefault="00E67100" w:rsidP="00AA1C73">
      <w:r>
        <w:separator/>
      </w:r>
    </w:p>
  </w:endnote>
  <w:endnote w:type="continuationSeparator" w:id="1">
    <w:p w:rsidR="00E67100" w:rsidRDefault="00E67100" w:rsidP="00AA1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100" w:rsidRDefault="00E67100" w:rsidP="00AA1C73">
      <w:r>
        <w:separator/>
      </w:r>
    </w:p>
  </w:footnote>
  <w:footnote w:type="continuationSeparator" w:id="1">
    <w:p w:rsidR="00E67100" w:rsidRDefault="00E67100" w:rsidP="00AA1C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29BE9"/>
    <w:multiLevelType w:val="singleLevel"/>
    <w:tmpl w:val="5CC29BE9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5CC29BFC"/>
    <w:multiLevelType w:val="singleLevel"/>
    <w:tmpl w:val="5CC29BFC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2">
    <w:nsid w:val="5CC29C4D"/>
    <w:multiLevelType w:val="singleLevel"/>
    <w:tmpl w:val="5CC29C4D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5CC29CDC"/>
    <w:multiLevelType w:val="singleLevel"/>
    <w:tmpl w:val="5CC29CDC"/>
    <w:lvl w:ilvl="0">
      <w:start w:val="3"/>
      <w:numFmt w:val="decimal"/>
      <w:suff w:val="nothing"/>
      <w:lvlText w:val="%1."/>
      <w:lvlJc w:val="left"/>
      <w:rPr>
        <w:rFonts w:cs="Times New Roman"/>
      </w:rPr>
    </w:lvl>
  </w:abstractNum>
  <w:abstractNum w:abstractNumId="4">
    <w:nsid w:val="5CC29EA3"/>
    <w:multiLevelType w:val="singleLevel"/>
    <w:tmpl w:val="5CC29EA3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5">
    <w:nsid w:val="5CC2B674"/>
    <w:multiLevelType w:val="singleLevel"/>
    <w:tmpl w:val="5CC2B674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6">
    <w:nsid w:val="5CC2BD2C"/>
    <w:multiLevelType w:val="singleLevel"/>
    <w:tmpl w:val="5CC2BD2C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7">
    <w:nsid w:val="5CC2C137"/>
    <w:multiLevelType w:val="singleLevel"/>
    <w:tmpl w:val="5CC2C137"/>
    <w:lvl w:ilvl="0">
      <w:start w:val="2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8">
    <w:nsid w:val="5CC2C2C9"/>
    <w:multiLevelType w:val="singleLevel"/>
    <w:tmpl w:val="5CC2C2C9"/>
    <w:lvl w:ilvl="0">
      <w:start w:val="2"/>
      <w:numFmt w:val="decimal"/>
      <w:suff w:val="nothing"/>
      <w:lvlText w:val="%1."/>
      <w:lvlJc w:val="left"/>
      <w:rPr>
        <w:rFonts w:cs="Times New Roman"/>
      </w:rPr>
    </w:lvl>
  </w:abstractNum>
  <w:abstractNum w:abstractNumId="9">
    <w:nsid w:val="5CC2C64B"/>
    <w:multiLevelType w:val="singleLevel"/>
    <w:tmpl w:val="5CC2C64B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10">
    <w:nsid w:val="5CC2C7CD"/>
    <w:multiLevelType w:val="singleLevel"/>
    <w:tmpl w:val="5CC2C7CD"/>
    <w:lvl w:ilvl="0">
      <w:start w:val="2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1CD66AB"/>
    <w:rsid w:val="0007395D"/>
    <w:rsid w:val="001031B8"/>
    <w:rsid w:val="00127ADD"/>
    <w:rsid w:val="002864A1"/>
    <w:rsid w:val="002B50C4"/>
    <w:rsid w:val="002C302C"/>
    <w:rsid w:val="003241F6"/>
    <w:rsid w:val="00516E69"/>
    <w:rsid w:val="005525FD"/>
    <w:rsid w:val="005D3468"/>
    <w:rsid w:val="0066334C"/>
    <w:rsid w:val="00726CF1"/>
    <w:rsid w:val="007709F8"/>
    <w:rsid w:val="00844B88"/>
    <w:rsid w:val="008A1A3D"/>
    <w:rsid w:val="008E2C08"/>
    <w:rsid w:val="0093464C"/>
    <w:rsid w:val="00A31B3F"/>
    <w:rsid w:val="00A73012"/>
    <w:rsid w:val="00A92952"/>
    <w:rsid w:val="00AA1C73"/>
    <w:rsid w:val="00AB3D1E"/>
    <w:rsid w:val="00B40CD6"/>
    <w:rsid w:val="00B853E6"/>
    <w:rsid w:val="00C75622"/>
    <w:rsid w:val="00CB3101"/>
    <w:rsid w:val="00D23C44"/>
    <w:rsid w:val="00D7739C"/>
    <w:rsid w:val="00D86C37"/>
    <w:rsid w:val="00DB1873"/>
    <w:rsid w:val="00E50040"/>
    <w:rsid w:val="00E67100"/>
    <w:rsid w:val="00EC3AAC"/>
    <w:rsid w:val="00EE643B"/>
    <w:rsid w:val="00F75D2A"/>
    <w:rsid w:val="00FA2C10"/>
    <w:rsid w:val="41CD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AC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A1C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A1C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1C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1C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3C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3C4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陈黎明</cp:lastModifiedBy>
  <cp:revision>4</cp:revision>
  <dcterms:created xsi:type="dcterms:W3CDTF">2019-12-12T03:50:00Z</dcterms:created>
  <dcterms:modified xsi:type="dcterms:W3CDTF">2019-12-13T02:54:00Z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